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2C" w:rsidRPr="000D4784" w:rsidRDefault="00E05F2C" w:rsidP="00E05F2C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lang w:eastAsia="pl-PL"/>
        </w:rPr>
      </w:pPr>
    </w:p>
    <w:p w:rsidR="00E05F2C" w:rsidRPr="000D4784" w:rsidRDefault="00E05F2C" w:rsidP="00E05F2C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2"/>
          <w:szCs w:val="22"/>
        </w:rPr>
      </w:pPr>
    </w:p>
    <w:p w:rsidR="00E05F2C" w:rsidRPr="0065567C" w:rsidRDefault="001862AF" w:rsidP="00E05F2C">
      <w:pPr>
        <w:widowControl w:val="0"/>
        <w:spacing w:line="230" w:lineRule="exact"/>
        <w:ind w:right="20"/>
        <w:jc w:val="center"/>
        <w:rPr>
          <w:rFonts w:asciiTheme="minorHAnsi" w:eastAsia="Arial" w:hAnsiTheme="minorHAnsi" w:cstheme="minorHAnsi"/>
          <w:b/>
          <w:i/>
          <w:iCs/>
          <w:sz w:val="22"/>
          <w:szCs w:val="22"/>
          <w:lang w:val="pl" w:eastAsia="pl-PL"/>
        </w:rPr>
      </w:pPr>
      <w:r w:rsidRPr="0065567C">
        <w:rPr>
          <w:rFonts w:asciiTheme="minorHAnsi" w:eastAsia="Arial" w:hAnsiTheme="minorHAnsi" w:cstheme="minorHAnsi"/>
          <w:b/>
          <w:i/>
          <w:iCs/>
          <w:sz w:val="22"/>
          <w:szCs w:val="22"/>
          <w:lang w:val="pl" w:eastAsia="pl-PL"/>
        </w:rPr>
        <w:t>ZAPROSZENIE DO ZŁOŻENIA OFERTY</w:t>
      </w:r>
    </w:p>
    <w:p w:rsidR="00E05F2C" w:rsidRPr="0065567C" w:rsidRDefault="00E05F2C" w:rsidP="00E05F2C">
      <w:pPr>
        <w:widowControl w:val="0"/>
        <w:spacing w:line="230" w:lineRule="exact"/>
        <w:ind w:right="20"/>
        <w:rPr>
          <w:rFonts w:asciiTheme="minorHAnsi" w:eastAsia="Arial" w:hAnsiTheme="minorHAnsi" w:cstheme="minorHAnsi"/>
          <w:i/>
          <w:iCs/>
          <w:sz w:val="22"/>
          <w:szCs w:val="22"/>
          <w:lang w:val="pl" w:eastAsia="pl-PL"/>
        </w:rPr>
      </w:pPr>
    </w:p>
    <w:p w:rsidR="00E05F2C" w:rsidRPr="0065567C" w:rsidRDefault="00E05F2C" w:rsidP="00521DDD">
      <w:pPr>
        <w:widowControl w:val="0"/>
        <w:tabs>
          <w:tab w:val="left" w:pos="1974"/>
          <w:tab w:val="left" w:pos="4158"/>
          <w:tab w:val="left" w:pos="5290"/>
          <w:tab w:val="left" w:pos="7071"/>
          <w:tab w:val="left" w:pos="8017"/>
        </w:tabs>
        <w:spacing w:line="442" w:lineRule="exact"/>
        <w:ind w:left="20" w:right="20"/>
        <w:jc w:val="both"/>
        <w:rPr>
          <w:rFonts w:asciiTheme="minorHAnsi" w:eastAsia="Arial" w:hAnsiTheme="minorHAnsi" w:cstheme="minorHAnsi"/>
          <w:sz w:val="22"/>
          <w:szCs w:val="22"/>
          <w:lang w:val="pl" w:eastAsia="pl-PL"/>
        </w:rPr>
      </w:pPr>
      <w:r w:rsidRPr="0065567C">
        <w:rPr>
          <w:rFonts w:asciiTheme="minorHAnsi" w:eastAsia="Arial" w:hAnsiTheme="minorHAnsi" w:cstheme="minorHAnsi"/>
          <w:sz w:val="22"/>
          <w:szCs w:val="22"/>
          <w:lang w:val="pl" w:eastAsia="pl-PL"/>
        </w:rPr>
        <w:t xml:space="preserve">Zamawiający – Izba Administracji Skarbowej w Warszawie zaprasza Państwa do wzięcia udziału </w:t>
      </w:r>
      <w:r w:rsidR="00521DDD">
        <w:rPr>
          <w:rFonts w:asciiTheme="minorHAnsi" w:eastAsia="Arial" w:hAnsiTheme="minorHAnsi" w:cstheme="minorHAnsi"/>
          <w:sz w:val="22"/>
          <w:szCs w:val="22"/>
          <w:lang w:val="pl" w:eastAsia="pl-PL"/>
        </w:rPr>
        <w:br/>
      </w:r>
      <w:r w:rsidRPr="0065567C">
        <w:rPr>
          <w:rFonts w:asciiTheme="minorHAnsi" w:eastAsia="Arial" w:hAnsiTheme="minorHAnsi" w:cstheme="minorHAnsi"/>
          <w:sz w:val="22"/>
          <w:szCs w:val="22"/>
          <w:lang w:val="pl" w:eastAsia="pl-PL"/>
        </w:rPr>
        <w:t>w postępowaniu o wartości poniżej 130 000 złotych o u</w:t>
      </w:r>
      <w:r w:rsidR="001862AF" w:rsidRPr="0065567C">
        <w:rPr>
          <w:rFonts w:asciiTheme="minorHAnsi" w:eastAsia="Arial" w:hAnsiTheme="minorHAnsi" w:cstheme="minorHAnsi"/>
          <w:sz w:val="22"/>
          <w:szCs w:val="22"/>
          <w:lang w:val="pl" w:eastAsia="pl-PL"/>
        </w:rPr>
        <w:t>dzi</w:t>
      </w:r>
      <w:r w:rsidR="00521DDD">
        <w:rPr>
          <w:rFonts w:asciiTheme="minorHAnsi" w:eastAsia="Arial" w:hAnsiTheme="minorHAnsi" w:cstheme="minorHAnsi"/>
          <w:sz w:val="22"/>
          <w:szCs w:val="22"/>
          <w:lang w:val="pl" w:eastAsia="pl-PL"/>
        </w:rPr>
        <w:t>elenie zamówienia na usługę dotyczącą</w:t>
      </w:r>
      <w:r w:rsidRPr="0065567C">
        <w:rPr>
          <w:rFonts w:asciiTheme="minorHAnsi" w:eastAsia="Arial" w:hAnsiTheme="minorHAnsi" w:cstheme="minorHAnsi"/>
          <w:sz w:val="22"/>
          <w:szCs w:val="22"/>
          <w:lang w:val="pl" w:eastAsia="pl-PL"/>
        </w:rPr>
        <w:t xml:space="preserve"> </w:t>
      </w:r>
      <w:r w:rsidR="0097222E" w:rsidRPr="0065567C">
        <w:rPr>
          <w:rFonts w:asciiTheme="minorHAnsi" w:eastAsia="Arial" w:hAnsiTheme="minorHAnsi" w:cstheme="minorHAnsi"/>
          <w:sz w:val="22"/>
          <w:szCs w:val="22"/>
          <w:lang w:val="pl" w:eastAsia="pl-PL"/>
        </w:rPr>
        <w:t xml:space="preserve">odbioru, transportu i zagospodarowania odpadów komunalnych z Urzędu Skarbowego w Płocku </w:t>
      </w:r>
      <w:r w:rsidR="00521DDD">
        <w:rPr>
          <w:rFonts w:asciiTheme="minorHAnsi" w:eastAsia="Arial" w:hAnsiTheme="minorHAnsi" w:cstheme="minorHAnsi"/>
          <w:sz w:val="22"/>
          <w:szCs w:val="22"/>
          <w:lang w:val="pl" w:eastAsia="pl-PL"/>
        </w:rPr>
        <w:br/>
      </w:r>
      <w:r w:rsidR="0097222E" w:rsidRPr="0065567C">
        <w:rPr>
          <w:rFonts w:asciiTheme="minorHAnsi" w:eastAsia="Arial" w:hAnsiTheme="minorHAnsi" w:cstheme="minorHAnsi"/>
          <w:sz w:val="22"/>
          <w:szCs w:val="22"/>
          <w:lang w:val="pl" w:eastAsia="pl-PL"/>
        </w:rPr>
        <w:t xml:space="preserve">i Oddziału Celnego w Płocku </w:t>
      </w:r>
      <w:r w:rsidRPr="0065567C">
        <w:rPr>
          <w:rFonts w:asciiTheme="minorHAnsi" w:eastAsia="Arial" w:hAnsiTheme="minorHAnsi" w:cstheme="minorHAnsi"/>
          <w:sz w:val="22"/>
          <w:szCs w:val="22"/>
          <w:lang w:val="pl" w:eastAsia="pl-PL"/>
        </w:rPr>
        <w:t xml:space="preserve">prowadzonego w trybie </w:t>
      </w:r>
      <w:r w:rsidR="001862AF" w:rsidRPr="0065567C">
        <w:rPr>
          <w:rFonts w:asciiTheme="minorHAnsi" w:eastAsia="Arial" w:hAnsiTheme="minorHAnsi" w:cstheme="minorHAnsi"/>
          <w:sz w:val="22"/>
          <w:szCs w:val="22"/>
          <w:lang w:val="pl" w:eastAsia="pl-PL"/>
        </w:rPr>
        <w:t xml:space="preserve">zapytania ofertowego </w:t>
      </w:r>
      <w:r w:rsidRPr="0065567C">
        <w:rPr>
          <w:rFonts w:asciiTheme="minorHAnsi" w:eastAsia="Arial" w:hAnsiTheme="minorHAnsi" w:cstheme="minorHAnsi"/>
          <w:sz w:val="22"/>
          <w:szCs w:val="22"/>
          <w:lang w:val="pl" w:eastAsia="pl-PL"/>
        </w:rPr>
        <w:t>oraz wewnętrznych regulaminów Izby Administracji Skarbowej w Warszawie.</w:t>
      </w:r>
    </w:p>
    <w:p w:rsidR="00E05F2C" w:rsidRPr="0065567C" w:rsidRDefault="00E05F2C" w:rsidP="00F6724A">
      <w:pPr>
        <w:widowControl w:val="0"/>
        <w:spacing w:line="437" w:lineRule="exact"/>
        <w:ind w:right="20"/>
        <w:jc w:val="both"/>
        <w:rPr>
          <w:rFonts w:asciiTheme="minorHAnsi" w:eastAsia="Arial" w:hAnsiTheme="minorHAnsi" w:cstheme="minorHAnsi"/>
          <w:sz w:val="22"/>
          <w:szCs w:val="22"/>
          <w:lang w:val="pl" w:eastAsia="pl-PL"/>
        </w:rPr>
      </w:pPr>
      <w:r w:rsidRPr="0065567C">
        <w:rPr>
          <w:rFonts w:asciiTheme="minorHAnsi" w:eastAsia="Arial" w:hAnsiTheme="minorHAnsi" w:cstheme="minorHAnsi"/>
          <w:sz w:val="22"/>
          <w:szCs w:val="22"/>
          <w:lang w:val="pl" w:eastAsia="pl-PL"/>
        </w:rPr>
        <w:t xml:space="preserve">Ogłoszenie </w:t>
      </w:r>
      <w:r w:rsidR="00521DDD">
        <w:rPr>
          <w:rFonts w:asciiTheme="minorHAnsi" w:eastAsia="Arial" w:hAnsiTheme="minorHAnsi" w:cstheme="minorHAnsi"/>
          <w:sz w:val="22"/>
          <w:szCs w:val="22"/>
          <w:lang w:val="pl" w:eastAsia="pl-PL"/>
        </w:rPr>
        <w:t xml:space="preserve">o zakupie zostało opublikowane </w:t>
      </w:r>
      <w:r w:rsidRPr="0065567C">
        <w:rPr>
          <w:rFonts w:asciiTheme="minorHAnsi" w:eastAsia="Arial" w:hAnsiTheme="minorHAnsi" w:cstheme="minorHAnsi"/>
          <w:sz w:val="22"/>
          <w:szCs w:val="22"/>
          <w:lang w:val="pl" w:eastAsia="pl-PL"/>
        </w:rPr>
        <w:t xml:space="preserve"> na stronie internetowej Izby pod adresem</w:t>
      </w:r>
      <w:r w:rsidR="00521DDD">
        <w:rPr>
          <w:rFonts w:asciiTheme="minorHAnsi" w:eastAsia="Arial" w:hAnsiTheme="minorHAnsi" w:cstheme="minorHAnsi"/>
          <w:sz w:val="22"/>
          <w:szCs w:val="22"/>
          <w:lang w:val="pl" w:eastAsia="pl-PL"/>
        </w:rPr>
        <w:t>:</w:t>
      </w:r>
      <w:r w:rsidR="001862AF" w:rsidRPr="0065567C">
        <w:rPr>
          <w:rFonts w:asciiTheme="minorHAnsi" w:eastAsia="Arial" w:hAnsiTheme="minorHAnsi" w:cstheme="minorHAnsi"/>
          <w:sz w:val="22"/>
          <w:szCs w:val="22"/>
          <w:lang w:val="pl" w:eastAsia="pl-PL"/>
        </w:rPr>
        <w:t xml:space="preserve"> </w:t>
      </w:r>
      <w:hyperlink r:id="rId6" w:history="1">
        <w:r w:rsidR="001862AF" w:rsidRPr="0065567C">
          <w:rPr>
            <w:rStyle w:val="Hipercze"/>
            <w:rFonts w:asciiTheme="minorHAnsi" w:eastAsia="Arial" w:hAnsiTheme="minorHAnsi" w:cstheme="minorHAnsi"/>
            <w:sz w:val="22"/>
            <w:szCs w:val="22"/>
            <w:lang w:val="pl" w:eastAsia="pl-PL"/>
          </w:rPr>
          <w:t>www.mazowieckie.kas.gov.pl</w:t>
        </w:r>
      </w:hyperlink>
      <w:r w:rsidR="001862AF" w:rsidRPr="0065567C">
        <w:rPr>
          <w:rFonts w:asciiTheme="minorHAnsi" w:eastAsia="Arial" w:hAnsiTheme="minorHAnsi" w:cstheme="minorHAnsi"/>
          <w:sz w:val="22"/>
          <w:szCs w:val="22"/>
          <w:lang w:val="pl" w:eastAsia="pl-PL"/>
        </w:rPr>
        <w:t xml:space="preserve"> </w:t>
      </w:r>
      <w:r w:rsidRPr="0065567C">
        <w:rPr>
          <w:rFonts w:asciiTheme="minorHAnsi" w:eastAsia="Arial" w:hAnsiTheme="minorHAnsi" w:cstheme="minorHAnsi"/>
          <w:sz w:val="22"/>
          <w:szCs w:val="22"/>
          <w:lang w:val="en-US" w:eastAsia="pl-PL"/>
        </w:rPr>
        <w:t xml:space="preserve"> </w:t>
      </w:r>
      <w:r w:rsidR="001862AF" w:rsidRPr="0065567C">
        <w:rPr>
          <w:rFonts w:asciiTheme="minorHAnsi" w:eastAsia="Arial" w:hAnsiTheme="minorHAnsi" w:cstheme="minorHAnsi"/>
          <w:sz w:val="22"/>
          <w:szCs w:val="22"/>
          <w:lang w:val="pl" w:eastAsia="pl-PL"/>
        </w:rPr>
        <w:t xml:space="preserve">o wartości </w:t>
      </w:r>
      <w:r w:rsidRPr="0065567C">
        <w:rPr>
          <w:rFonts w:asciiTheme="minorHAnsi" w:eastAsia="Arial" w:hAnsiTheme="minorHAnsi" w:cstheme="minorHAnsi"/>
          <w:sz w:val="22"/>
          <w:szCs w:val="22"/>
          <w:lang w:val="pl" w:eastAsia="pl-PL"/>
        </w:rPr>
        <w:t>poniżej 130 000 zł.</w:t>
      </w:r>
    </w:p>
    <w:p w:rsidR="00E05F2C" w:rsidRPr="0065567C" w:rsidRDefault="00E05F2C" w:rsidP="00E05F2C">
      <w:pPr>
        <w:widowControl w:val="0"/>
        <w:spacing w:line="437" w:lineRule="exact"/>
        <w:ind w:right="20"/>
        <w:rPr>
          <w:rFonts w:asciiTheme="minorHAnsi" w:eastAsia="Arial" w:hAnsiTheme="minorHAnsi" w:cstheme="minorHAnsi"/>
          <w:sz w:val="22"/>
          <w:szCs w:val="22"/>
          <w:lang w:val="pl" w:eastAsia="pl-PL"/>
        </w:rPr>
      </w:pPr>
    </w:p>
    <w:p w:rsidR="00E05F2C" w:rsidRPr="0065567C" w:rsidRDefault="00E05F2C" w:rsidP="00E05F2C">
      <w:pPr>
        <w:widowControl w:val="0"/>
        <w:spacing w:line="437" w:lineRule="exact"/>
        <w:ind w:left="20" w:right="20"/>
        <w:jc w:val="both"/>
        <w:rPr>
          <w:rFonts w:asciiTheme="minorHAnsi" w:eastAsia="Arial" w:hAnsiTheme="minorHAnsi" w:cstheme="minorHAnsi"/>
          <w:sz w:val="22"/>
          <w:szCs w:val="22"/>
          <w:lang w:val="pl" w:eastAsia="pl-PL"/>
        </w:rPr>
      </w:pPr>
      <w:r w:rsidRPr="0065567C">
        <w:rPr>
          <w:rFonts w:asciiTheme="minorHAnsi" w:eastAsia="Arial" w:hAnsiTheme="minorHAnsi" w:cstheme="minorHAnsi"/>
          <w:sz w:val="22"/>
          <w:szCs w:val="22"/>
          <w:lang w:val="pl" w:eastAsia="pl-PL"/>
        </w:rPr>
        <w:t>Zapraszamy do składania ofert w terminie i na zasadach o</w:t>
      </w:r>
      <w:r w:rsidR="00521DDD">
        <w:rPr>
          <w:rFonts w:asciiTheme="minorHAnsi" w:eastAsia="Arial" w:hAnsiTheme="minorHAnsi" w:cstheme="minorHAnsi"/>
          <w:sz w:val="22"/>
          <w:szCs w:val="22"/>
          <w:lang w:val="pl" w:eastAsia="pl-PL"/>
        </w:rPr>
        <w:t>pisanych w Ogłoszeniu.</w:t>
      </w:r>
    </w:p>
    <w:p w:rsidR="00E05F2C" w:rsidRPr="0065567C" w:rsidRDefault="00E05F2C" w:rsidP="00E05F2C">
      <w:pPr>
        <w:widowControl w:val="0"/>
        <w:spacing w:line="437" w:lineRule="exact"/>
        <w:ind w:left="20" w:right="20"/>
        <w:jc w:val="both"/>
        <w:rPr>
          <w:rFonts w:asciiTheme="minorHAnsi" w:eastAsia="Arial" w:hAnsiTheme="minorHAnsi" w:cstheme="minorHAnsi"/>
          <w:sz w:val="22"/>
          <w:szCs w:val="22"/>
          <w:lang w:val="pl" w:eastAsia="pl-PL"/>
        </w:rPr>
      </w:pPr>
    </w:p>
    <w:p w:rsidR="001862AF" w:rsidRPr="0065567C" w:rsidRDefault="00E05F2C" w:rsidP="0065567C">
      <w:pPr>
        <w:keepNext/>
        <w:keepLines/>
        <w:widowControl w:val="0"/>
        <w:spacing w:line="230" w:lineRule="exact"/>
        <w:ind w:left="5700"/>
        <w:jc w:val="center"/>
        <w:outlineLvl w:val="3"/>
        <w:rPr>
          <w:rFonts w:asciiTheme="minorHAnsi" w:eastAsia="Arial" w:hAnsiTheme="minorHAnsi" w:cstheme="minorHAnsi"/>
          <w:b/>
          <w:bCs/>
          <w:sz w:val="22"/>
          <w:szCs w:val="22"/>
          <w:lang w:val="pl" w:eastAsia="pl-PL"/>
        </w:rPr>
      </w:pPr>
      <w:r w:rsidRPr="0065567C">
        <w:rPr>
          <w:rFonts w:asciiTheme="minorHAnsi" w:eastAsia="Arial" w:hAnsiTheme="minorHAnsi" w:cstheme="minorHAnsi"/>
          <w:b/>
          <w:bCs/>
          <w:sz w:val="22"/>
          <w:szCs w:val="22"/>
          <w:lang w:val="pl" w:eastAsia="pl-PL"/>
        </w:rPr>
        <w:br/>
      </w:r>
      <w:r w:rsidR="0065567C" w:rsidRPr="0065567C">
        <w:rPr>
          <w:rFonts w:asciiTheme="minorHAnsi" w:eastAsia="Arial" w:hAnsiTheme="minorHAnsi" w:cstheme="minorHAnsi"/>
          <w:b/>
          <w:bCs/>
          <w:sz w:val="22"/>
          <w:szCs w:val="22"/>
          <w:lang w:val="pl" w:eastAsia="pl-PL"/>
        </w:rPr>
        <w:t xml:space="preserve"> Z up</w:t>
      </w:r>
      <w:r w:rsidR="00521DDD">
        <w:rPr>
          <w:rFonts w:asciiTheme="minorHAnsi" w:eastAsia="Arial" w:hAnsiTheme="minorHAnsi" w:cstheme="minorHAnsi"/>
          <w:b/>
          <w:bCs/>
          <w:sz w:val="22"/>
          <w:szCs w:val="22"/>
          <w:lang w:val="pl" w:eastAsia="pl-PL"/>
        </w:rPr>
        <w:t>.</w:t>
      </w:r>
      <w:r w:rsidR="0065567C" w:rsidRPr="0065567C">
        <w:rPr>
          <w:rFonts w:asciiTheme="minorHAnsi" w:eastAsia="Arial" w:hAnsiTheme="minorHAnsi" w:cstheme="minorHAnsi"/>
          <w:b/>
          <w:bCs/>
          <w:sz w:val="22"/>
          <w:szCs w:val="22"/>
          <w:lang w:val="pl" w:eastAsia="pl-PL"/>
        </w:rPr>
        <w:t xml:space="preserve"> Dyrektora</w:t>
      </w:r>
    </w:p>
    <w:p w:rsidR="0065567C" w:rsidRPr="0065567C" w:rsidRDefault="0065567C" w:rsidP="0065567C">
      <w:pPr>
        <w:keepNext/>
        <w:keepLines/>
        <w:widowControl w:val="0"/>
        <w:spacing w:line="230" w:lineRule="exact"/>
        <w:ind w:left="5700"/>
        <w:jc w:val="center"/>
        <w:outlineLvl w:val="3"/>
        <w:rPr>
          <w:rFonts w:asciiTheme="minorHAnsi" w:eastAsia="Arial" w:hAnsiTheme="minorHAnsi" w:cstheme="minorHAnsi"/>
          <w:b/>
          <w:bCs/>
          <w:sz w:val="22"/>
          <w:szCs w:val="22"/>
          <w:lang w:val="pl" w:eastAsia="pl-PL"/>
        </w:rPr>
      </w:pPr>
      <w:r w:rsidRPr="0065567C">
        <w:rPr>
          <w:rFonts w:asciiTheme="minorHAnsi" w:eastAsia="Arial" w:hAnsiTheme="minorHAnsi" w:cstheme="minorHAnsi"/>
          <w:b/>
          <w:bCs/>
          <w:sz w:val="22"/>
          <w:szCs w:val="22"/>
          <w:lang w:val="pl" w:eastAsia="pl-PL"/>
        </w:rPr>
        <w:t xml:space="preserve">Izby Administracji Skarbowej </w:t>
      </w:r>
    </w:p>
    <w:p w:rsidR="0065567C" w:rsidRPr="0065567C" w:rsidRDefault="0065567C" w:rsidP="0065567C">
      <w:pPr>
        <w:keepNext/>
        <w:keepLines/>
        <w:widowControl w:val="0"/>
        <w:spacing w:line="230" w:lineRule="exact"/>
        <w:ind w:left="5700"/>
        <w:jc w:val="center"/>
        <w:outlineLvl w:val="3"/>
        <w:rPr>
          <w:rFonts w:asciiTheme="minorHAnsi" w:eastAsia="Arial" w:hAnsiTheme="minorHAnsi" w:cstheme="minorHAnsi"/>
          <w:b/>
          <w:bCs/>
          <w:sz w:val="22"/>
          <w:szCs w:val="22"/>
          <w:lang w:val="pl" w:eastAsia="pl-PL"/>
        </w:rPr>
      </w:pPr>
      <w:r w:rsidRPr="0065567C">
        <w:rPr>
          <w:rFonts w:asciiTheme="minorHAnsi" w:eastAsia="Arial" w:hAnsiTheme="minorHAnsi" w:cstheme="minorHAnsi"/>
          <w:b/>
          <w:bCs/>
          <w:sz w:val="22"/>
          <w:szCs w:val="22"/>
          <w:lang w:val="pl" w:eastAsia="pl-PL"/>
        </w:rPr>
        <w:t>w Warszawie</w:t>
      </w:r>
    </w:p>
    <w:p w:rsidR="0065567C" w:rsidRPr="0065567C" w:rsidRDefault="0065567C" w:rsidP="0065567C">
      <w:pPr>
        <w:keepNext/>
        <w:keepLines/>
        <w:widowControl w:val="0"/>
        <w:spacing w:line="230" w:lineRule="exact"/>
        <w:ind w:left="5700"/>
        <w:jc w:val="center"/>
        <w:outlineLvl w:val="3"/>
        <w:rPr>
          <w:rFonts w:asciiTheme="minorHAnsi" w:eastAsia="Arial" w:hAnsiTheme="minorHAnsi" w:cstheme="minorHAnsi"/>
          <w:b/>
          <w:bCs/>
          <w:sz w:val="22"/>
          <w:szCs w:val="22"/>
          <w:lang w:val="pl" w:eastAsia="pl-PL"/>
        </w:rPr>
      </w:pPr>
      <w:r w:rsidRPr="0065567C">
        <w:rPr>
          <w:rFonts w:asciiTheme="minorHAnsi" w:eastAsia="Arial" w:hAnsiTheme="minorHAnsi" w:cstheme="minorHAnsi"/>
          <w:b/>
          <w:bCs/>
          <w:sz w:val="22"/>
          <w:szCs w:val="22"/>
          <w:lang w:val="pl" w:eastAsia="pl-PL"/>
        </w:rPr>
        <w:t>Naczelnik Wydziału</w:t>
      </w:r>
    </w:p>
    <w:p w:rsidR="0065567C" w:rsidRPr="0065567C" w:rsidRDefault="0065567C" w:rsidP="0065567C">
      <w:pPr>
        <w:keepNext/>
        <w:keepLines/>
        <w:widowControl w:val="0"/>
        <w:spacing w:line="230" w:lineRule="exact"/>
        <w:ind w:left="5700"/>
        <w:jc w:val="center"/>
        <w:outlineLvl w:val="3"/>
        <w:rPr>
          <w:rFonts w:asciiTheme="minorHAnsi" w:eastAsia="Arial" w:hAnsiTheme="minorHAnsi" w:cstheme="minorHAnsi"/>
          <w:b/>
          <w:bCs/>
          <w:sz w:val="22"/>
          <w:szCs w:val="22"/>
          <w:lang w:val="pl" w:eastAsia="pl-PL"/>
        </w:rPr>
      </w:pPr>
      <w:r w:rsidRPr="0065567C">
        <w:rPr>
          <w:rFonts w:asciiTheme="minorHAnsi" w:eastAsia="Arial" w:hAnsiTheme="minorHAnsi" w:cstheme="minorHAnsi"/>
          <w:b/>
          <w:bCs/>
          <w:sz w:val="22"/>
          <w:szCs w:val="22"/>
          <w:lang w:val="pl" w:eastAsia="pl-PL"/>
        </w:rPr>
        <w:t>Dariusz Kinast</w:t>
      </w:r>
    </w:p>
    <w:p w:rsidR="0065567C" w:rsidRPr="0065567C" w:rsidRDefault="0065567C" w:rsidP="00521DDD">
      <w:pPr>
        <w:keepNext/>
        <w:keepLines/>
        <w:widowControl w:val="0"/>
        <w:spacing w:line="230" w:lineRule="exact"/>
        <w:ind w:left="4248" w:firstLine="708"/>
        <w:outlineLvl w:val="3"/>
        <w:rPr>
          <w:rFonts w:asciiTheme="minorHAnsi" w:eastAsia="Arial" w:hAnsiTheme="minorHAnsi" w:cstheme="minorHAnsi"/>
          <w:bCs/>
          <w:sz w:val="22"/>
          <w:szCs w:val="22"/>
          <w:lang w:val="pl" w:eastAsia="pl-PL"/>
        </w:rPr>
      </w:pPr>
      <w:bookmarkStart w:id="0" w:name="_GoBack"/>
      <w:bookmarkEnd w:id="0"/>
      <w:r w:rsidRPr="0065567C">
        <w:rPr>
          <w:rFonts w:asciiTheme="minorHAnsi" w:eastAsia="Arial" w:hAnsiTheme="minorHAnsi" w:cstheme="minorHAnsi"/>
          <w:bCs/>
          <w:sz w:val="22"/>
          <w:szCs w:val="22"/>
          <w:lang w:val="pl" w:eastAsia="pl-PL"/>
        </w:rPr>
        <w:t>/</w:t>
      </w:r>
      <w:r w:rsidRPr="00521DDD">
        <w:rPr>
          <w:rFonts w:asciiTheme="minorHAnsi" w:eastAsia="Arial" w:hAnsiTheme="minorHAnsi" w:cstheme="minorHAnsi"/>
          <w:bCs/>
          <w:sz w:val="18"/>
          <w:szCs w:val="18"/>
          <w:lang w:val="pl" w:eastAsia="pl-PL"/>
        </w:rPr>
        <w:t>podpisano kwalifikowanym podpisem elektronicznym/</w:t>
      </w:r>
    </w:p>
    <w:p w:rsidR="00E05F2C" w:rsidRPr="000D4784" w:rsidRDefault="00E05F2C" w:rsidP="00E05F2C">
      <w:pPr>
        <w:widowControl w:val="0"/>
        <w:tabs>
          <w:tab w:val="left" w:leader="dot" w:pos="8479"/>
        </w:tabs>
        <w:spacing w:line="230" w:lineRule="exact"/>
        <w:ind w:left="5700"/>
        <w:jc w:val="both"/>
        <w:rPr>
          <w:rFonts w:ascii="Times New Roman" w:eastAsia="Arial" w:hAnsi="Times New Roman"/>
          <w:sz w:val="23"/>
          <w:szCs w:val="23"/>
          <w:lang w:val="pl" w:eastAsia="pl-PL"/>
        </w:rPr>
      </w:pPr>
    </w:p>
    <w:p w:rsidR="00E05F2C" w:rsidRPr="00A127BF" w:rsidRDefault="00E05F2C" w:rsidP="00E05F2C">
      <w:pPr>
        <w:autoSpaceDE w:val="0"/>
        <w:autoSpaceDN w:val="0"/>
        <w:adjustRightInd w:val="0"/>
        <w:jc w:val="right"/>
        <w:rPr>
          <w:rFonts w:ascii="Times New Roman" w:eastAsia="Calibri" w:hAnsi="Times New Roman"/>
          <w:color w:val="FF0000"/>
          <w:sz w:val="22"/>
          <w:szCs w:val="22"/>
        </w:rPr>
      </w:pPr>
    </w:p>
    <w:p w:rsidR="000A5753" w:rsidRDefault="000A5753"/>
    <w:sectPr w:rsidR="000A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0FB" w:rsidRDefault="008F70FB" w:rsidP="00E05F2C">
      <w:r>
        <w:separator/>
      </w:r>
    </w:p>
  </w:endnote>
  <w:endnote w:type="continuationSeparator" w:id="0">
    <w:p w:rsidR="008F70FB" w:rsidRDefault="008F70FB" w:rsidP="00E0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0FB" w:rsidRDefault="008F70FB" w:rsidP="00E05F2C">
      <w:r>
        <w:separator/>
      </w:r>
    </w:p>
  </w:footnote>
  <w:footnote w:type="continuationSeparator" w:id="0">
    <w:p w:rsidR="008F70FB" w:rsidRDefault="008F70FB" w:rsidP="00E05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2C"/>
    <w:rsid w:val="000A5753"/>
    <w:rsid w:val="001862AF"/>
    <w:rsid w:val="001B23F4"/>
    <w:rsid w:val="00291517"/>
    <w:rsid w:val="00521DDD"/>
    <w:rsid w:val="0065567C"/>
    <w:rsid w:val="0071686F"/>
    <w:rsid w:val="00880155"/>
    <w:rsid w:val="008F70FB"/>
    <w:rsid w:val="008F7FC4"/>
    <w:rsid w:val="0097222E"/>
    <w:rsid w:val="00AC278C"/>
    <w:rsid w:val="00D843D7"/>
    <w:rsid w:val="00E05F2C"/>
    <w:rsid w:val="00E177C8"/>
    <w:rsid w:val="00F13842"/>
    <w:rsid w:val="00F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11440A-6FB5-466B-B4F1-78F62F5F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F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C4"/>
    <w:rPr>
      <w:rFonts w:ascii="Segoe UI" w:eastAsia="Cambria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86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zowieckie.ka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Wetoszka Aleksandra</dc:creator>
  <cp:keywords/>
  <dc:description/>
  <cp:lastModifiedBy>Biedrzycka Ewa</cp:lastModifiedBy>
  <cp:revision>7</cp:revision>
  <cp:lastPrinted>2023-01-20T13:36:00Z</cp:lastPrinted>
  <dcterms:created xsi:type="dcterms:W3CDTF">2023-01-20T13:07:00Z</dcterms:created>
  <dcterms:modified xsi:type="dcterms:W3CDTF">2023-01-20T13:49:00Z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MF\FLLF;Wetoszka Aleksandra</vt:lpwstr>
  </property>
  <property fmtid="{D5CDD505-2E9C-101B-9397-08002B2CF9AE}" pid="4" name="MFClassificationDate">
    <vt:lpwstr>2022-09-29T12:02:51.6758300+02:00</vt:lpwstr>
  </property>
  <property fmtid="{D5CDD505-2E9C-101B-9397-08002B2CF9AE}" pid="5" name="MFClassifiedBySID">
    <vt:lpwstr>MF\S-1-5-21-1525952054-1005573771-2909822258-140921</vt:lpwstr>
  </property>
  <property fmtid="{D5CDD505-2E9C-101B-9397-08002B2CF9AE}" pid="6" name="MFGRNItemId">
    <vt:lpwstr>GRN-98bc5482-c8ca-4ddf-81fc-67c75ad2b0f2</vt:lpwstr>
  </property>
  <property fmtid="{D5CDD505-2E9C-101B-9397-08002B2CF9AE}" pid="7" name="MFHash">
    <vt:lpwstr>41PCqPxYl6MjlcBYIAe26TTB6kZzneaEnoNLfs+Sm2M=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